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9FFF" w14:textId="77777777" w:rsidR="00427465" w:rsidRDefault="00427465" w:rsidP="00427465">
      <w:pPr>
        <w:jc w:val="center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ascii="Arial" w:hAnsi="Arial" w:cs="Arial"/>
          <w:b/>
          <w:color w:val="000000"/>
          <w:sz w:val="20"/>
          <w:u w:val="single"/>
        </w:rPr>
        <w:t>LBS SCHOOL, GOPAL PRASAD SHASTRI MARG, SEC-3, R. K. PURAM, NEW DELHI</w:t>
      </w:r>
    </w:p>
    <w:p w14:paraId="3871A851" w14:textId="77777777" w:rsidR="00427465" w:rsidRDefault="00427465" w:rsidP="00427465">
      <w:pPr>
        <w:jc w:val="right"/>
        <w:rPr>
          <w:rFonts w:ascii="Arial" w:hAnsi="Arial" w:cs="Arial"/>
          <w:i/>
          <w:color w:val="000000"/>
          <w:sz w:val="20"/>
        </w:rPr>
      </w:pPr>
    </w:p>
    <w:p w14:paraId="7B530B7B" w14:textId="77777777" w:rsidR="00427465" w:rsidRDefault="00427465" w:rsidP="00427465">
      <w:pPr>
        <w:jc w:val="right"/>
        <w:rPr>
          <w:rFonts w:ascii="Arial" w:hAnsi="Arial" w:cs="Arial"/>
          <w:i/>
          <w:color w:val="000000"/>
          <w:sz w:val="20"/>
        </w:rPr>
      </w:pPr>
    </w:p>
    <w:p w14:paraId="3BEC68A4" w14:textId="77777777" w:rsidR="00427465" w:rsidRPr="008F6971" w:rsidRDefault="00427465" w:rsidP="00427465">
      <w:pPr>
        <w:tabs>
          <w:tab w:val="left" w:pos="1455"/>
        </w:tabs>
        <w:jc w:val="center"/>
        <w:rPr>
          <w:rFonts w:ascii="Arial" w:hAnsi="Arial" w:cs="Arial"/>
          <w:color w:val="auto"/>
          <w:sz w:val="38"/>
          <w:szCs w:val="2"/>
          <w:u w:val="single"/>
        </w:rPr>
      </w:pPr>
      <w:r w:rsidRPr="008F6971">
        <w:rPr>
          <w:rFonts w:ascii="Arial" w:hAnsi="Arial" w:cs="Arial"/>
          <w:color w:val="auto"/>
          <w:sz w:val="34"/>
          <w:szCs w:val="2"/>
          <w:u w:val="single"/>
        </w:rPr>
        <w:t>CIRCULAR</w:t>
      </w:r>
    </w:p>
    <w:p w14:paraId="77773843" w14:textId="5EBF80D3" w:rsidR="00427465" w:rsidRPr="008F6971" w:rsidRDefault="00427465" w:rsidP="00427465">
      <w:pPr>
        <w:tabs>
          <w:tab w:val="left" w:pos="1455"/>
        </w:tabs>
        <w:jc w:val="both"/>
        <w:rPr>
          <w:rFonts w:ascii="Arial" w:hAnsi="Arial" w:cs="Arial"/>
          <w:color w:val="auto"/>
          <w:sz w:val="32"/>
          <w:szCs w:val="2"/>
        </w:rPr>
      </w:pPr>
      <w:r w:rsidRPr="008F6971">
        <w:rPr>
          <w:rFonts w:ascii="Arial" w:hAnsi="Arial" w:cs="Arial"/>
          <w:color w:val="auto"/>
          <w:sz w:val="32"/>
          <w:szCs w:val="2"/>
        </w:rPr>
        <w:t>LBS/Circular/202</w:t>
      </w:r>
      <w:r>
        <w:rPr>
          <w:rFonts w:ascii="Arial" w:hAnsi="Arial" w:cs="Arial"/>
          <w:color w:val="auto"/>
          <w:sz w:val="32"/>
          <w:szCs w:val="2"/>
        </w:rPr>
        <w:t>6/4</w:t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="007B436C">
        <w:rPr>
          <w:rFonts w:ascii="Arial" w:hAnsi="Arial" w:cs="Arial"/>
          <w:color w:val="auto"/>
          <w:sz w:val="32"/>
          <w:szCs w:val="2"/>
        </w:rPr>
        <w:t>71</w:t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</w:r>
      <w:r w:rsidRPr="008F6971">
        <w:rPr>
          <w:rFonts w:ascii="Arial" w:hAnsi="Arial" w:cs="Arial"/>
          <w:color w:val="auto"/>
          <w:sz w:val="32"/>
          <w:szCs w:val="2"/>
        </w:rPr>
        <w:tab/>
        <w:t xml:space="preserve">            </w:t>
      </w:r>
      <w:r>
        <w:rPr>
          <w:rFonts w:ascii="Arial" w:hAnsi="Arial" w:cs="Arial"/>
          <w:color w:val="auto"/>
          <w:sz w:val="32"/>
          <w:szCs w:val="2"/>
        </w:rPr>
        <w:t xml:space="preserve">  </w:t>
      </w:r>
      <w:r w:rsidR="00AC3C72">
        <w:rPr>
          <w:rFonts w:ascii="Arial" w:hAnsi="Arial" w:cs="Arial"/>
          <w:color w:val="auto"/>
          <w:sz w:val="32"/>
          <w:szCs w:val="2"/>
        </w:rPr>
        <w:t xml:space="preserve">        </w:t>
      </w:r>
      <w:proofErr w:type="gramStart"/>
      <w:r w:rsidRPr="008F6971">
        <w:rPr>
          <w:rFonts w:ascii="Arial" w:hAnsi="Arial" w:cs="Arial"/>
          <w:color w:val="auto"/>
          <w:sz w:val="32"/>
          <w:szCs w:val="2"/>
        </w:rPr>
        <w:t>Date :</w:t>
      </w:r>
      <w:proofErr w:type="gramEnd"/>
      <w:r w:rsidRPr="008F6971">
        <w:rPr>
          <w:rFonts w:ascii="Arial" w:hAnsi="Arial" w:cs="Arial"/>
          <w:color w:val="auto"/>
          <w:sz w:val="32"/>
          <w:szCs w:val="2"/>
        </w:rPr>
        <w:t xml:space="preserve"> </w:t>
      </w:r>
      <w:r w:rsidR="00EF7B97">
        <w:rPr>
          <w:rFonts w:ascii="Arial" w:hAnsi="Arial" w:cs="Arial"/>
          <w:color w:val="auto"/>
          <w:sz w:val="32"/>
          <w:szCs w:val="2"/>
        </w:rPr>
        <w:t>24</w:t>
      </w:r>
      <w:r>
        <w:rPr>
          <w:rFonts w:ascii="Arial" w:hAnsi="Arial" w:cs="Arial"/>
          <w:color w:val="auto"/>
          <w:sz w:val="32"/>
          <w:szCs w:val="2"/>
        </w:rPr>
        <w:t>.03.2026</w:t>
      </w:r>
    </w:p>
    <w:p w14:paraId="33B656A1" w14:textId="77777777" w:rsidR="00427465" w:rsidRPr="008F6971" w:rsidRDefault="00427465" w:rsidP="00427465">
      <w:pPr>
        <w:tabs>
          <w:tab w:val="left" w:pos="1455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752634BA" w14:textId="36E226DF" w:rsidR="00427465" w:rsidRPr="006D5D92" w:rsidRDefault="00427465" w:rsidP="00427465">
      <w:pPr>
        <w:tabs>
          <w:tab w:val="left" w:pos="1455"/>
        </w:tabs>
        <w:jc w:val="both"/>
        <w:rPr>
          <w:rFonts w:ascii="Arial" w:hAnsi="Arial" w:cs="Arial"/>
          <w:color w:val="auto"/>
          <w:sz w:val="82"/>
          <w:szCs w:val="36"/>
        </w:rPr>
      </w:pPr>
      <w:r w:rsidRPr="006D5D92">
        <w:rPr>
          <w:rFonts w:ascii="Arial" w:hAnsi="Arial" w:cs="Arial"/>
          <w:color w:val="auto"/>
          <w:sz w:val="76"/>
          <w:szCs w:val="30"/>
        </w:rPr>
        <w:t xml:space="preserve">All the parents of classes Nursery-IX &amp; XI are hereby informed that those who </w:t>
      </w:r>
      <w:r w:rsidR="001A5F5F">
        <w:rPr>
          <w:rFonts w:ascii="Arial" w:hAnsi="Arial" w:cs="Arial"/>
          <w:color w:val="auto"/>
          <w:sz w:val="76"/>
          <w:szCs w:val="30"/>
        </w:rPr>
        <w:t>wish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 to obtain T.C. for the session 202</w:t>
      </w:r>
      <w:r w:rsidR="006447B3">
        <w:rPr>
          <w:rFonts w:ascii="Arial" w:hAnsi="Arial" w:cs="Arial"/>
          <w:color w:val="auto"/>
          <w:sz w:val="76"/>
          <w:szCs w:val="30"/>
        </w:rPr>
        <w:t>5</w:t>
      </w:r>
      <w:r w:rsidRPr="006D5D92">
        <w:rPr>
          <w:rFonts w:ascii="Arial" w:hAnsi="Arial" w:cs="Arial"/>
          <w:color w:val="auto"/>
          <w:sz w:val="76"/>
          <w:szCs w:val="30"/>
        </w:rPr>
        <w:t>-</w:t>
      </w:r>
      <w:proofErr w:type="gramStart"/>
      <w:r w:rsidRPr="006D5D92">
        <w:rPr>
          <w:rFonts w:ascii="Arial" w:hAnsi="Arial" w:cs="Arial"/>
          <w:color w:val="auto"/>
          <w:sz w:val="76"/>
          <w:szCs w:val="30"/>
        </w:rPr>
        <w:t>202</w:t>
      </w:r>
      <w:r w:rsidR="006447B3">
        <w:rPr>
          <w:rFonts w:ascii="Arial" w:hAnsi="Arial" w:cs="Arial"/>
          <w:color w:val="auto"/>
          <w:sz w:val="76"/>
          <w:szCs w:val="30"/>
        </w:rPr>
        <w:t>6</w:t>
      </w:r>
      <w:r w:rsidRPr="006D5D92">
        <w:rPr>
          <w:rFonts w:ascii="Arial" w:hAnsi="Arial" w:cs="Arial"/>
          <w:color w:val="auto"/>
          <w:sz w:val="76"/>
          <w:szCs w:val="30"/>
        </w:rPr>
        <w:t>,</w:t>
      </w:r>
      <w:proofErr w:type="gramEnd"/>
      <w:r w:rsidRPr="006D5D92">
        <w:rPr>
          <w:rFonts w:ascii="Arial" w:hAnsi="Arial" w:cs="Arial"/>
          <w:color w:val="auto"/>
          <w:sz w:val="76"/>
          <w:szCs w:val="30"/>
        </w:rPr>
        <w:t xml:space="preserve"> may apply the same on or before 0</w:t>
      </w:r>
      <w:r w:rsidR="006447B3">
        <w:rPr>
          <w:rFonts w:ascii="Arial" w:hAnsi="Arial" w:cs="Arial"/>
          <w:color w:val="auto"/>
          <w:sz w:val="76"/>
          <w:szCs w:val="30"/>
        </w:rPr>
        <w:t>6</w:t>
      </w:r>
      <w:r w:rsidR="006447B3" w:rsidRPr="00AC4CC7">
        <w:rPr>
          <w:rFonts w:ascii="Arial" w:hAnsi="Arial" w:cs="Arial"/>
          <w:color w:val="auto"/>
          <w:sz w:val="76"/>
          <w:szCs w:val="30"/>
          <w:vertAlign w:val="superscript"/>
        </w:rPr>
        <w:t>th</w:t>
      </w:r>
      <w:r w:rsidRPr="00AC4CC7">
        <w:rPr>
          <w:rFonts w:ascii="Arial" w:hAnsi="Arial" w:cs="Arial"/>
          <w:color w:val="auto"/>
          <w:sz w:val="76"/>
          <w:szCs w:val="30"/>
          <w:vertAlign w:val="superscript"/>
        </w:rPr>
        <w:t xml:space="preserve"> </w:t>
      </w:r>
      <w:r w:rsidRPr="006D5D92">
        <w:rPr>
          <w:rFonts w:ascii="Arial" w:hAnsi="Arial" w:cs="Arial"/>
          <w:color w:val="auto"/>
          <w:sz w:val="76"/>
          <w:szCs w:val="30"/>
        </w:rPr>
        <w:t>April 202</w:t>
      </w:r>
      <w:r w:rsidR="006447B3">
        <w:rPr>
          <w:rFonts w:ascii="Arial" w:hAnsi="Arial" w:cs="Arial"/>
          <w:color w:val="auto"/>
          <w:sz w:val="76"/>
          <w:szCs w:val="30"/>
        </w:rPr>
        <w:t>6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 without payment of fee for the month of April 202</w:t>
      </w:r>
      <w:r w:rsidR="00263E64">
        <w:rPr>
          <w:rFonts w:ascii="Arial" w:hAnsi="Arial" w:cs="Arial"/>
          <w:color w:val="auto"/>
          <w:sz w:val="76"/>
          <w:szCs w:val="30"/>
        </w:rPr>
        <w:t>6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. </w:t>
      </w:r>
      <w:r w:rsidR="00263E64">
        <w:rPr>
          <w:rFonts w:ascii="Arial" w:hAnsi="Arial" w:cs="Arial"/>
          <w:color w:val="auto"/>
          <w:sz w:val="76"/>
          <w:szCs w:val="30"/>
        </w:rPr>
        <w:t>If a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ny application for the same </w:t>
      </w:r>
      <w:r w:rsidR="0023345D">
        <w:rPr>
          <w:rFonts w:ascii="Arial" w:hAnsi="Arial" w:cs="Arial"/>
          <w:color w:val="auto"/>
          <w:sz w:val="76"/>
          <w:szCs w:val="30"/>
        </w:rPr>
        <w:t xml:space="preserve">is received </w:t>
      </w:r>
      <w:r w:rsidRPr="006D5D92">
        <w:rPr>
          <w:rFonts w:ascii="Arial" w:hAnsi="Arial" w:cs="Arial"/>
          <w:color w:val="auto"/>
          <w:sz w:val="76"/>
          <w:szCs w:val="30"/>
        </w:rPr>
        <w:t>after 0</w:t>
      </w:r>
      <w:r w:rsidR="0023345D">
        <w:rPr>
          <w:rFonts w:ascii="Arial" w:hAnsi="Arial" w:cs="Arial"/>
          <w:color w:val="auto"/>
          <w:sz w:val="76"/>
          <w:szCs w:val="30"/>
        </w:rPr>
        <w:t>6</w:t>
      </w:r>
      <w:r w:rsidR="0023345D">
        <w:rPr>
          <w:rFonts w:ascii="Arial" w:hAnsi="Arial" w:cs="Arial"/>
          <w:color w:val="auto"/>
          <w:sz w:val="76"/>
          <w:szCs w:val="30"/>
          <w:vertAlign w:val="superscript"/>
        </w:rPr>
        <w:t>th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 April 202</w:t>
      </w:r>
      <w:r w:rsidR="0023345D">
        <w:rPr>
          <w:rFonts w:ascii="Arial" w:hAnsi="Arial" w:cs="Arial"/>
          <w:color w:val="auto"/>
          <w:sz w:val="76"/>
          <w:szCs w:val="30"/>
        </w:rPr>
        <w:t>6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, the T.C. shall be issued subject to the payment of fee till the current month in which the T.C. </w:t>
      </w:r>
      <w:r w:rsidR="006E695D">
        <w:rPr>
          <w:rFonts w:ascii="Arial" w:hAnsi="Arial" w:cs="Arial"/>
          <w:color w:val="auto"/>
          <w:sz w:val="76"/>
          <w:szCs w:val="30"/>
        </w:rPr>
        <w:t>application</w:t>
      </w:r>
      <w:r w:rsidR="00A13D52">
        <w:rPr>
          <w:rFonts w:ascii="Arial" w:hAnsi="Arial" w:cs="Arial"/>
          <w:color w:val="auto"/>
          <w:sz w:val="76"/>
          <w:szCs w:val="30"/>
        </w:rPr>
        <w:t xml:space="preserve"> </w:t>
      </w:r>
      <w:r w:rsidRPr="006D5D92">
        <w:rPr>
          <w:rFonts w:ascii="Arial" w:hAnsi="Arial" w:cs="Arial"/>
          <w:color w:val="auto"/>
          <w:sz w:val="76"/>
          <w:szCs w:val="30"/>
        </w:rPr>
        <w:t xml:space="preserve">is </w:t>
      </w:r>
      <w:r w:rsidR="00A13D52">
        <w:rPr>
          <w:rFonts w:ascii="Arial" w:hAnsi="Arial" w:cs="Arial"/>
          <w:color w:val="auto"/>
          <w:sz w:val="76"/>
          <w:szCs w:val="30"/>
        </w:rPr>
        <w:t>received with due clearance</w:t>
      </w:r>
      <w:r w:rsidRPr="006D5D92">
        <w:rPr>
          <w:rFonts w:ascii="Arial" w:hAnsi="Arial" w:cs="Arial"/>
          <w:color w:val="auto"/>
          <w:sz w:val="76"/>
          <w:szCs w:val="30"/>
        </w:rPr>
        <w:t>.</w:t>
      </w:r>
    </w:p>
    <w:p w14:paraId="55C1C665" w14:textId="77777777" w:rsidR="00427465" w:rsidRPr="00F97031" w:rsidRDefault="00427465" w:rsidP="00427465">
      <w:pPr>
        <w:tabs>
          <w:tab w:val="left" w:pos="1455"/>
        </w:tabs>
        <w:jc w:val="right"/>
        <w:rPr>
          <w:rFonts w:ascii="Arial" w:hAnsi="Arial" w:cs="Arial"/>
          <w:color w:val="auto"/>
        </w:rPr>
      </w:pPr>
    </w:p>
    <w:p w14:paraId="05E4F03B" w14:textId="1C888AA5" w:rsidR="00427465" w:rsidRDefault="00A461FB" w:rsidP="00427465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Sd/-</w:t>
      </w:r>
    </w:p>
    <w:p w14:paraId="3AE0AB40" w14:textId="7FF1CA96" w:rsidR="00427465" w:rsidRPr="005F6449" w:rsidRDefault="00A461FB" w:rsidP="00966BE4">
      <w:pPr>
        <w:jc w:val="right"/>
        <w:rPr>
          <w:rFonts w:ascii="Arial" w:hAnsi="Arial" w:cs="Arial"/>
          <w:sz w:val="40"/>
          <w:szCs w:val="32"/>
        </w:rPr>
      </w:pPr>
      <w:r>
        <w:rPr>
          <w:rFonts w:ascii="Arial" w:hAnsi="Arial" w:cs="Arial"/>
          <w:color w:val="auto"/>
        </w:rPr>
        <w:t>H.O.S.(Admin.)</w:t>
      </w:r>
    </w:p>
    <w:p w14:paraId="1DF2D4CA" w14:textId="77777777" w:rsidR="00414E79" w:rsidRDefault="00414E79"/>
    <w:sectPr w:rsidR="00414E79" w:rsidSect="00427465">
      <w:pgSz w:w="20160" w:h="12240" w:orient="landscape" w:code="5"/>
      <w:pgMar w:top="720" w:right="1260" w:bottom="72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13"/>
    <w:rsid w:val="000E528B"/>
    <w:rsid w:val="001A5F5F"/>
    <w:rsid w:val="0023345D"/>
    <w:rsid w:val="00263E64"/>
    <w:rsid w:val="00414E79"/>
    <w:rsid w:val="00427465"/>
    <w:rsid w:val="004D6655"/>
    <w:rsid w:val="004E2130"/>
    <w:rsid w:val="006447B3"/>
    <w:rsid w:val="006E695D"/>
    <w:rsid w:val="007B436C"/>
    <w:rsid w:val="00966BE4"/>
    <w:rsid w:val="00A13D52"/>
    <w:rsid w:val="00A461FB"/>
    <w:rsid w:val="00AC3C72"/>
    <w:rsid w:val="00AC4CC7"/>
    <w:rsid w:val="00D95213"/>
    <w:rsid w:val="00E43F4C"/>
    <w:rsid w:val="00E71C32"/>
    <w:rsid w:val="00E8239B"/>
    <w:rsid w:val="00E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87C5"/>
  <w15:chartTrackingRefBased/>
  <w15:docId w15:val="{23433675-E171-4541-9EB5-F608A60C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65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1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5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5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472</Characters>
  <Application>Microsoft Office Word</Application>
  <DocSecurity>0</DocSecurity>
  <Lines>18</Lines>
  <Paragraphs>6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DESK Support</dc:creator>
  <cp:keywords/>
  <dc:description/>
  <cp:lastModifiedBy>IT DESK Support</cp:lastModifiedBy>
  <cp:revision>16</cp:revision>
  <cp:lastPrinted>2026-03-24T03:52:00Z</cp:lastPrinted>
  <dcterms:created xsi:type="dcterms:W3CDTF">2026-03-11T07:15:00Z</dcterms:created>
  <dcterms:modified xsi:type="dcterms:W3CDTF">2026-03-24T03:52:00Z</dcterms:modified>
</cp:coreProperties>
</file>